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56" w:rsidRDefault="00B72156" w:rsidP="00B72156">
      <w:bookmarkStart w:id="0" w:name="_GoBack"/>
      <w:bookmarkEnd w:id="0"/>
      <w:r>
        <w:rPr>
          <w:noProof/>
        </w:rPr>
        <w:drawing>
          <wp:inline distT="0" distB="0" distL="0" distR="0">
            <wp:extent cx="6515100" cy="1143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3F" w:rsidRDefault="002C473F" w:rsidP="00B72156">
      <w:pPr>
        <w:spacing w:before="200" w:after="200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86"/>
      </w:tblGrid>
      <w:tr w:rsidR="002C473F" w:rsidTr="002C473F">
        <w:tc>
          <w:tcPr>
            <w:tcW w:w="3510" w:type="dxa"/>
          </w:tcPr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«УТВЕРЖДЕНО»</w:t>
            </w: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…………………….</w:t>
            </w:r>
            <w:proofErr w:type="spellStart"/>
            <w:r>
              <w:rPr>
                <w:b/>
                <w:sz w:val="20"/>
                <w:lang w:eastAsia="en-US"/>
              </w:rPr>
              <w:t>Тюрганов</w:t>
            </w:r>
            <w:proofErr w:type="spellEnd"/>
            <w:r>
              <w:rPr>
                <w:b/>
                <w:sz w:val="20"/>
                <w:lang w:eastAsia="en-US"/>
              </w:rPr>
              <w:t xml:space="preserve"> И.П., </w:t>
            </w: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начальник управления по физической культуре и спорту мэрии города Ярославля</w:t>
            </w: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«…….»…………………..2015 г</w:t>
            </w:r>
          </w:p>
          <w:p w:rsidR="002C473F" w:rsidRDefault="002C473F" w:rsidP="005E2B54">
            <w:pPr>
              <w:spacing w:before="200" w:after="20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«УТВЕРЖДЕНО»</w:t>
            </w: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…………………………Кривец А.А.,</w:t>
            </w: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Президент Федерации   конного спорта Ярославской области</w:t>
            </w: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sz w:val="20"/>
                <w:lang w:eastAsia="en-US"/>
              </w:rPr>
            </w:pP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sz w:val="20"/>
                <w:lang w:eastAsia="en-US"/>
              </w:rPr>
            </w:pP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«……»………………2015 г</w:t>
            </w:r>
          </w:p>
          <w:p w:rsidR="002C473F" w:rsidRDefault="002C473F" w:rsidP="005E2B54">
            <w:pPr>
              <w:spacing w:before="200" w:after="200"/>
              <w:jc w:val="center"/>
              <w:rPr>
                <w:b/>
                <w:lang w:eastAsia="en-US"/>
              </w:rPr>
            </w:pPr>
          </w:p>
        </w:tc>
        <w:tc>
          <w:tcPr>
            <w:tcW w:w="3486" w:type="dxa"/>
          </w:tcPr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«УТВЕРЖДЕНО»</w:t>
            </w: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…………………</w:t>
            </w:r>
            <w:proofErr w:type="spellStart"/>
            <w:r>
              <w:rPr>
                <w:b/>
                <w:sz w:val="20"/>
                <w:lang w:eastAsia="en-US"/>
              </w:rPr>
              <w:t>Пыркина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А.Р.,</w:t>
            </w: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директор МАОУ ДОД «СДЮСШОР №21» города Ярославля</w:t>
            </w: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sz w:val="20"/>
                <w:lang w:eastAsia="en-US"/>
              </w:rPr>
            </w:pPr>
          </w:p>
          <w:p w:rsidR="002C473F" w:rsidRDefault="002C473F" w:rsidP="005E2B54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«……»………………2015 г</w:t>
            </w:r>
          </w:p>
          <w:p w:rsidR="002C473F" w:rsidRDefault="002C473F" w:rsidP="005E2B54">
            <w:pPr>
              <w:spacing w:before="200" w:after="200"/>
              <w:jc w:val="center"/>
              <w:rPr>
                <w:b/>
                <w:lang w:eastAsia="en-US"/>
              </w:rPr>
            </w:pPr>
          </w:p>
        </w:tc>
      </w:tr>
    </w:tbl>
    <w:p w:rsidR="00B72156" w:rsidRDefault="00B72156" w:rsidP="00B72156">
      <w:pPr>
        <w:spacing w:before="200" w:after="200"/>
        <w:jc w:val="center"/>
        <w:rPr>
          <w:b/>
        </w:rPr>
      </w:pPr>
      <w:r>
        <w:rPr>
          <w:b/>
        </w:rPr>
        <w:t xml:space="preserve">ПОЛОЖЕНИЕ О СОРЕВНОВАНИЯХ  по КОННОМУ СПОРТУ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B72156" w:rsidTr="00B72156">
        <w:trPr>
          <w:trHeight w:val="54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Pr="00980A80" w:rsidRDefault="001D7A12">
            <w:pPr>
              <w:spacing w:before="100" w:after="100"/>
              <w:jc w:val="center"/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0A80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ЧЕМПИОНАТ и ПЕРВЕНСТВО</w:t>
            </w:r>
            <w:r w:rsidR="00B72156" w:rsidRPr="00980A80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ГОРОДА ЯРОСЛАВЛЯ ПО КОННОМУ СПОРТУ</w:t>
            </w:r>
          </w:p>
          <w:p w:rsidR="00B72156" w:rsidRPr="00980A80" w:rsidRDefault="00B72156">
            <w:pPr>
              <w:spacing w:before="100" w:after="100"/>
              <w:jc w:val="center"/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0A80">
              <w:rPr>
                <w:b/>
                <w:i/>
                <w:caps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(ВЫЕЗДКА, </w:t>
            </w:r>
            <w:r>
              <w:rPr>
                <w:b/>
                <w:i/>
                <w:lang w:eastAsia="en-US"/>
              </w:rPr>
              <w:t>ПРЕОДОЛЕНИЕ ПРЕПЯТСТВИЙ)</w:t>
            </w:r>
          </w:p>
        </w:tc>
      </w:tr>
    </w:tbl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ОБЩАЯ ИНФОРМАЦИЯ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B72156" w:rsidTr="00B72156">
        <w:tc>
          <w:tcPr>
            <w:tcW w:w="3888" w:type="dxa"/>
            <w:hideMark/>
          </w:tcPr>
          <w:p w:rsidR="00B72156" w:rsidRDefault="00B7215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СТАТУС СОРЕВНОВАНИЙ:</w:t>
            </w:r>
          </w:p>
        </w:tc>
        <w:tc>
          <w:tcPr>
            <w:tcW w:w="6480" w:type="dxa"/>
            <w:hideMark/>
          </w:tcPr>
          <w:p w:rsidR="00B72156" w:rsidRDefault="00B72156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</w:tr>
      <w:tr w:rsidR="00B72156" w:rsidTr="00B72156">
        <w:tc>
          <w:tcPr>
            <w:tcW w:w="3888" w:type="dxa"/>
            <w:hideMark/>
          </w:tcPr>
          <w:p w:rsidR="00B72156" w:rsidRDefault="00B7215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КАТЕГОРИЯ СОРЕВНОВАНИЙ:</w:t>
            </w:r>
          </w:p>
        </w:tc>
        <w:tc>
          <w:tcPr>
            <w:tcW w:w="6480" w:type="dxa"/>
            <w:hideMark/>
          </w:tcPr>
          <w:p w:rsidR="00B72156" w:rsidRDefault="00B72156">
            <w:pPr>
              <w:rPr>
                <w:bCs/>
                <w:highlight w:val="red"/>
                <w:lang w:eastAsia="en-US"/>
              </w:rPr>
            </w:pPr>
            <w:r>
              <w:rPr>
                <w:lang w:eastAsia="en-US"/>
              </w:rPr>
              <w:t xml:space="preserve">Открытые, личные </w:t>
            </w:r>
          </w:p>
        </w:tc>
      </w:tr>
      <w:tr w:rsidR="00B72156" w:rsidTr="00B72156">
        <w:tc>
          <w:tcPr>
            <w:tcW w:w="3888" w:type="dxa"/>
            <w:hideMark/>
          </w:tcPr>
          <w:p w:rsidR="00B72156" w:rsidRDefault="00B7215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 ПРОВЕДЕНИЯ:</w:t>
            </w:r>
          </w:p>
        </w:tc>
        <w:tc>
          <w:tcPr>
            <w:tcW w:w="6480" w:type="dxa"/>
            <w:hideMark/>
          </w:tcPr>
          <w:p w:rsidR="00B72156" w:rsidRDefault="00B721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 октября – 01 ноября 2015 г</w:t>
            </w:r>
          </w:p>
        </w:tc>
      </w:tr>
      <w:tr w:rsidR="00B72156" w:rsidTr="00B72156">
        <w:tc>
          <w:tcPr>
            <w:tcW w:w="3888" w:type="dxa"/>
            <w:hideMark/>
          </w:tcPr>
          <w:p w:rsidR="00B72156" w:rsidRDefault="00B7215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ПРОВЕДЕНИЯ:</w:t>
            </w:r>
          </w:p>
        </w:tc>
        <w:tc>
          <w:tcPr>
            <w:tcW w:w="6480" w:type="dxa"/>
            <w:hideMark/>
          </w:tcPr>
          <w:p w:rsidR="00B72156" w:rsidRDefault="00B72156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Ярославль, 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21»</w:t>
            </w:r>
            <w:r>
              <w:rPr>
                <w:color w:val="0000FF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города Ярославля (МАОУ ДОД «СДЮСШОР № 21» города Ярославля),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Мостецкая</w:t>
            </w:r>
            <w:proofErr w:type="spellEnd"/>
            <w:r>
              <w:rPr>
                <w:sz w:val="22"/>
                <w:szCs w:val="22"/>
                <w:lang w:eastAsia="en-US"/>
              </w:rPr>
              <w:t>, 8 а</w:t>
            </w:r>
            <w:r>
              <w:rPr>
                <w:color w:val="0000FF"/>
                <w:lang w:eastAsia="en-US"/>
              </w:rPr>
              <w:t xml:space="preserve"> </w:t>
            </w:r>
          </w:p>
        </w:tc>
      </w:tr>
      <w:tr w:rsidR="00B72156" w:rsidTr="00B72156">
        <w:tc>
          <w:tcPr>
            <w:tcW w:w="3888" w:type="dxa"/>
            <w:hideMark/>
          </w:tcPr>
          <w:p w:rsidR="00B72156" w:rsidRDefault="00B72156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ОСОБЫЕ УСЛОВИЯ:</w:t>
            </w:r>
          </w:p>
        </w:tc>
        <w:tc>
          <w:tcPr>
            <w:tcW w:w="6480" w:type="dxa"/>
            <w:hideMark/>
          </w:tcPr>
          <w:p w:rsidR="00B72156" w:rsidRDefault="00B72156">
            <w:pPr>
              <w:ind w:firstLine="432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Проводятся соревнования по выездке и конкуру среди  юношей, детей и «общий зачет» для всех категорий участников.</w:t>
            </w:r>
          </w:p>
        </w:tc>
      </w:tr>
    </w:tbl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ОРГАНИЗАТОРЫ</w:t>
      </w:r>
    </w:p>
    <w:tbl>
      <w:tblPr>
        <w:tblStyle w:val="a6"/>
        <w:tblW w:w="10338" w:type="dxa"/>
        <w:tblLook w:val="01E0" w:firstRow="1" w:lastRow="1" w:firstColumn="1" w:lastColumn="1" w:noHBand="0" w:noVBand="0"/>
      </w:tblPr>
      <w:tblGrid>
        <w:gridCol w:w="10338"/>
      </w:tblGrid>
      <w:tr w:rsidR="00B72156" w:rsidTr="00B72156">
        <w:trPr>
          <w:trHeight w:val="944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tabs>
                <w:tab w:val="left" w:pos="360"/>
              </w:tabs>
              <w:snapToGri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1. Управление по физической культуре и спорту мэрии г. Ярославля, </w:t>
            </w:r>
            <w:r>
              <w:rPr>
                <w:i/>
                <w:lang w:eastAsia="en-US"/>
              </w:rPr>
              <w:t>г. Ярославль, ул. Андропова, д.17, начальник отдела организации спортивных соревнований и работы с физкультурно-спортивными организациями</w:t>
            </w:r>
            <w:r>
              <w:rPr>
                <w:b/>
                <w:i/>
                <w:lang w:eastAsia="en-US"/>
              </w:rPr>
              <w:t xml:space="preserve"> - </w:t>
            </w:r>
            <w:proofErr w:type="spellStart"/>
            <w:r>
              <w:rPr>
                <w:b/>
                <w:i/>
                <w:lang w:eastAsia="en-US"/>
              </w:rPr>
              <w:t>Шемягин</w:t>
            </w:r>
            <w:proofErr w:type="spellEnd"/>
            <w:r>
              <w:rPr>
                <w:b/>
                <w:i/>
                <w:lang w:eastAsia="en-US"/>
              </w:rPr>
              <w:t xml:space="preserve"> А.И., тел. 8(4852) 40-36-89;</w:t>
            </w:r>
          </w:p>
          <w:p w:rsidR="00B72156" w:rsidRDefault="00B72156">
            <w:pPr>
              <w:tabs>
                <w:tab w:val="left" w:pos="360"/>
              </w:tabs>
              <w:snapToGrid w:val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2. Федерация конного спорта Ярославской области, </w:t>
            </w:r>
            <w:r>
              <w:rPr>
                <w:i/>
                <w:lang w:eastAsia="en-US"/>
              </w:rPr>
              <w:t>Президент Федерации конного спорта Ярославской области</w:t>
            </w:r>
            <w:r>
              <w:rPr>
                <w:b/>
                <w:i/>
                <w:lang w:eastAsia="en-US"/>
              </w:rPr>
              <w:t xml:space="preserve"> - Кривец А.А., тел. 8-915-991-13-71;</w:t>
            </w:r>
          </w:p>
          <w:p w:rsidR="00B72156" w:rsidRDefault="00B72156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3. МАОУ ДОД «СДЮСШОР № 21» города Ярославля,</w:t>
            </w:r>
            <w:r>
              <w:rPr>
                <w:i/>
                <w:lang w:eastAsia="en-US"/>
              </w:rPr>
              <w:t xml:space="preserve"> ул. </w:t>
            </w:r>
            <w:proofErr w:type="spellStart"/>
            <w:r>
              <w:rPr>
                <w:i/>
                <w:lang w:eastAsia="en-US"/>
              </w:rPr>
              <w:t>Мостецкая</w:t>
            </w:r>
            <w:proofErr w:type="spellEnd"/>
            <w:r>
              <w:rPr>
                <w:i/>
                <w:lang w:eastAsia="en-US"/>
              </w:rPr>
              <w:t xml:space="preserve">, 8 а, заместитель директора по СМР – </w:t>
            </w:r>
            <w:r>
              <w:rPr>
                <w:b/>
                <w:i/>
                <w:lang w:eastAsia="en-US"/>
              </w:rPr>
              <w:t>Ульянова Т.Л., тел. 8(4852)24-65-14</w:t>
            </w:r>
          </w:p>
        </w:tc>
      </w:tr>
    </w:tbl>
    <w:p w:rsidR="00B72156" w:rsidRDefault="00B72156" w:rsidP="00B72156">
      <w:pPr>
        <w:spacing w:before="100" w:after="60"/>
        <w:rPr>
          <w:b/>
          <w:u w:val="single"/>
        </w:rPr>
      </w:pPr>
      <w:r>
        <w:rPr>
          <w:b/>
          <w:u w:val="single"/>
        </w:rPr>
        <w:t>Оргкомитет: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B72156" w:rsidTr="00B72156">
        <w:tc>
          <w:tcPr>
            <w:tcW w:w="2448" w:type="dxa"/>
            <w:hideMark/>
          </w:tcPr>
          <w:p w:rsidR="00B72156" w:rsidRDefault="00B721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турнира:</w:t>
            </w:r>
          </w:p>
        </w:tc>
        <w:tc>
          <w:tcPr>
            <w:tcW w:w="7920" w:type="dxa"/>
            <w:hideMark/>
          </w:tcPr>
          <w:p w:rsidR="00B72156" w:rsidRDefault="00B721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Президент ФКСЯО – КРИВЕЦ А.А. </w:t>
            </w:r>
          </w:p>
        </w:tc>
      </w:tr>
    </w:tbl>
    <w:p w:rsidR="00B72156" w:rsidRDefault="00B72156" w:rsidP="00B72156">
      <w:pPr>
        <w:ind w:firstLine="567"/>
        <w:jc w:val="both"/>
      </w:pPr>
      <w: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</w:t>
      </w:r>
    </w:p>
    <w:p w:rsidR="00B72156" w:rsidRDefault="00B72156" w:rsidP="00B72156">
      <w:pPr>
        <w:ind w:firstLine="567"/>
        <w:jc w:val="both"/>
      </w:pPr>
      <w: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ОБЩИЕ УСЛОВИЯ</w:t>
      </w:r>
    </w:p>
    <w:p w:rsidR="00B72156" w:rsidRDefault="00B72156" w:rsidP="00B7215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B72156" w:rsidRDefault="00B72156" w:rsidP="00B72156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Правилами вида спорта «конный спорт», утвержденными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Приказ №818 от 27.07.2011г.</w:t>
      </w:r>
    </w:p>
    <w:p w:rsidR="00B72156" w:rsidRDefault="00B72156" w:rsidP="00B72156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sz w:val="24"/>
          <w:szCs w:val="24"/>
        </w:rPr>
        <w:t>, 13-е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01.01.2015 г</w:t>
      </w:r>
    </w:p>
    <w:p w:rsidR="00B72156" w:rsidRDefault="00B72156" w:rsidP="00B72156">
      <w:pPr>
        <w:pStyle w:val="2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выездке, 25-е изд., с изменениями и дополнениями,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01.01.2015 г,</w:t>
      </w:r>
    </w:p>
    <w:p w:rsidR="00B72156" w:rsidRDefault="00B72156" w:rsidP="00B72156">
      <w:pPr>
        <w:pStyle w:val="2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конкуру, 25-е изд., с изм. и доп., действ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01.01.2015 г,</w:t>
      </w:r>
    </w:p>
    <w:p w:rsidR="00B72156" w:rsidRDefault="00B72156" w:rsidP="00B72156">
      <w:pPr>
        <w:pStyle w:val="21"/>
        <w:numPr>
          <w:ilvl w:val="0"/>
          <w:numId w:val="2"/>
        </w:numPr>
        <w:tabs>
          <w:tab w:val="left" w:pos="0"/>
          <w:tab w:val="left" w:pos="36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Регламентом участия и организации турниров по конному спорту 2015 г</w:t>
      </w:r>
    </w:p>
    <w:p w:rsidR="00B72156" w:rsidRDefault="00B72156" w:rsidP="00B72156">
      <w:pPr>
        <w:pStyle w:val="a5"/>
        <w:numPr>
          <w:ilvl w:val="0"/>
          <w:numId w:val="2"/>
        </w:numPr>
        <w:tabs>
          <w:tab w:val="left" w:pos="0"/>
          <w:tab w:val="left" w:pos="360"/>
        </w:tabs>
        <w:jc w:val="both"/>
      </w:pPr>
      <w: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ГЛАВНАЯ СУДЕЙСКАЯ КОЛЛЕГИЯ  И  ОФИЦИАЛЬНЫЕ  ЛИЦА</w:t>
      </w:r>
    </w:p>
    <w:tbl>
      <w:tblPr>
        <w:tblStyle w:val="a6"/>
        <w:tblW w:w="103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3583"/>
        <w:gridCol w:w="1434"/>
        <w:gridCol w:w="1970"/>
      </w:tblGrid>
      <w:tr w:rsidR="00B72156" w:rsidTr="0082771E">
        <w:trPr>
          <w:trHeight w:val="257"/>
        </w:trPr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E6E6E6"/>
          </w:tcPr>
          <w:p w:rsidR="00B72156" w:rsidRDefault="00B7215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72156" w:rsidRDefault="00B7215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4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72156" w:rsidRDefault="00B7215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97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E6E6E6"/>
            <w:hideMark/>
          </w:tcPr>
          <w:p w:rsidR="00B72156" w:rsidRDefault="00B72156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Регион</w:t>
            </w:r>
          </w:p>
        </w:tc>
      </w:tr>
      <w:tr w:rsidR="00B72156" w:rsidTr="0082771E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Главный судья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pStyle w:val="2"/>
              <w:tabs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КОГАН И.Л.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Кострома</w:t>
            </w:r>
          </w:p>
        </w:tc>
      </w:tr>
      <w:tr w:rsidR="00880856" w:rsidTr="0082771E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Члены ГСК по выездке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Кислякова О.В.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Иваново</w:t>
            </w:r>
          </w:p>
        </w:tc>
      </w:tr>
      <w:tr w:rsidR="00880856" w:rsidTr="0082771E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Коршунова О.В.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880856" w:rsidTr="0082771E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Члены ГСК по конкуру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Гогин А.П.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82771E" w:rsidTr="0082771E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82771E" w:rsidRDefault="0082771E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71E" w:rsidRDefault="0082771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Кондратьев Ю.Н.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71E" w:rsidRDefault="0082771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82771E" w:rsidRDefault="0082771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B72156" w:rsidTr="0082771E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Главный судья-секретарь 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Пыркина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1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880856" w:rsidTr="0082771E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Ассистент секретаря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Ульянова Т.Л.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 кат.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880856" w:rsidRDefault="008808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B72156" w:rsidTr="0082771E">
        <w:trPr>
          <w:trHeight w:val="257"/>
        </w:trPr>
        <w:tc>
          <w:tcPr>
            <w:tcW w:w="3334" w:type="dxa"/>
            <w:tcBorders>
              <w:top w:val="nil"/>
              <w:left w:val="single" w:sz="4" w:space="0" w:color="808080"/>
              <w:bottom w:val="nil"/>
              <w:right w:val="nil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Курс-Дизайнер (конкур)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Платов В.О.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МК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808080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Ярославль</w:t>
            </w:r>
          </w:p>
        </w:tc>
      </w:tr>
      <w:tr w:rsidR="00B72156" w:rsidTr="0082771E">
        <w:trPr>
          <w:trHeight w:val="271"/>
        </w:trPr>
        <w:tc>
          <w:tcPr>
            <w:tcW w:w="333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Ветеринарный врач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Лабутина С.В.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72156" w:rsidRDefault="00B7215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B72156" w:rsidRDefault="00B72156">
            <w:pPr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Ярославль</w:t>
            </w:r>
          </w:p>
        </w:tc>
      </w:tr>
    </w:tbl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ТЕХНИЧЕСКИЕ УСЛОВИЯ</w:t>
      </w:r>
    </w:p>
    <w:tbl>
      <w:tblPr>
        <w:tblStyle w:val="a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252"/>
      </w:tblGrid>
      <w:tr w:rsidR="00B72156" w:rsidTr="00B72156">
        <w:trPr>
          <w:trHeight w:val="298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72156" w:rsidRDefault="00B7215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Соревнования проводятся: </w:t>
            </w:r>
            <w:r w:rsidRPr="003A390F">
              <w:rPr>
                <w:b/>
                <w:bCs/>
                <w:lang w:eastAsia="en-US"/>
              </w:rPr>
              <w:t>в помещении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B72156" w:rsidTr="00B72156">
        <w:trPr>
          <w:trHeight w:val="315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72156" w:rsidRDefault="00B72156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Тип грунта: специальный</w:t>
            </w:r>
          </w:p>
        </w:tc>
      </w:tr>
      <w:tr w:rsidR="00B72156" w:rsidTr="00B72156">
        <w:trPr>
          <w:trHeight w:val="246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72156" w:rsidRDefault="00B72156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Размеры боевого поля: </w:t>
            </w:r>
            <w:r>
              <w:rPr>
                <w:lang w:eastAsia="en-US"/>
              </w:rPr>
              <w:t>74 х 24</w:t>
            </w:r>
          </w:p>
        </w:tc>
      </w:tr>
      <w:tr w:rsidR="00B72156" w:rsidTr="00B72156">
        <w:trPr>
          <w:trHeight w:val="365"/>
        </w:trPr>
        <w:tc>
          <w:tcPr>
            <w:tcW w:w="10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72156" w:rsidRDefault="00B7215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Размеры разминочного поля:</w:t>
            </w:r>
            <w:r>
              <w:rPr>
                <w:lang w:eastAsia="en-US"/>
              </w:rPr>
              <w:t xml:space="preserve"> 48 х 24</w:t>
            </w:r>
          </w:p>
        </w:tc>
      </w:tr>
    </w:tbl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ПРИГЛАШЕНИЯ И ДОПУСК</w:t>
      </w: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4209"/>
      </w:tblGrid>
      <w:tr w:rsidR="00B72156" w:rsidTr="00B72156">
        <w:tc>
          <w:tcPr>
            <w:tcW w:w="6228" w:type="dxa"/>
            <w:hideMark/>
          </w:tcPr>
          <w:p w:rsidR="00B72156" w:rsidRDefault="00B7215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Категории приглашенных участников:</w:t>
            </w:r>
          </w:p>
        </w:tc>
        <w:tc>
          <w:tcPr>
            <w:tcW w:w="4209" w:type="dxa"/>
            <w:hideMark/>
          </w:tcPr>
          <w:p w:rsidR="00B72156" w:rsidRDefault="00B72156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 xml:space="preserve">Взрослые, </w:t>
            </w:r>
            <w:r w:rsidR="003A390F">
              <w:rPr>
                <w:bCs/>
                <w:lang w:eastAsia="en-US"/>
              </w:rPr>
              <w:t>юноши</w:t>
            </w:r>
          </w:p>
        </w:tc>
      </w:tr>
      <w:tr w:rsidR="00B72156" w:rsidTr="00B72156">
        <w:tc>
          <w:tcPr>
            <w:tcW w:w="6228" w:type="dxa"/>
            <w:hideMark/>
          </w:tcPr>
          <w:p w:rsidR="00B72156" w:rsidRDefault="00B72156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Количество лошадей на одного всадника:</w:t>
            </w:r>
          </w:p>
        </w:tc>
        <w:tc>
          <w:tcPr>
            <w:tcW w:w="4209" w:type="dxa"/>
            <w:hideMark/>
          </w:tcPr>
          <w:p w:rsidR="00B72156" w:rsidRDefault="00B7215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не ограничено</w:t>
            </w:r>
            <w:r>
              <w:rPr>
                <w:b/>
                <w:lang w:eastAsia="en-US"/>
              </w:rPr>
              <w:t xml:space="preserve"> </w:t>
            </w:r>
          </w:p>
          <w:p w:rsidR="00B72156" w:rsidRDefault="00B7215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Каждая ЛОШАДЬ имеет право принимать не более 3-х стартов</w:t>
            </w:r>
          </w:p>
        </w:tc>
      </w:tr>
      <w:tr w:rsidR="00B72156" w:rsidTr="00B72156">
        <w:tc>
          <w:tcPr>
            <w:tcW w:w="6228" w:type="dxa"/>
            <w:hideMark/>
          </w:tcPr>
          <w:p w:rsidR="00B72156" w:rsidRDefault="00B7215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Перечень приглашенных регионов:</w:t>
            </w:r>
          </w:p>
        </w:tc>
        <w:tc>
          <w:tcPr>
            <w:tcW w:w="4209" w:type="dxa"/>
            <w:hideMark/>
          </w:tcPr>
          <w:p w:rsidR="00B72156" w:rsidRDefault="00B721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регионы РФ</w:t>
            </w:r>
          </w:p>
        </w:tc>
      </w:tr>
      <w:tr w:rsidR="00B72156" w:rsidTr="00B72156">
        <w:trPr>
          <w:trHeight w:val="327"/>
        </w:trPr>
        <w:tc>
          <w:tcPr>
            <w:tcW w:w="6228" w:type="dxa"/>
            <w:hideMark/>
          </w:tcPr>
          <w:p w:rsidR="00B72156" w:rsidRDefault="00B7215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приглашенных всадников из одного региона:</w:t>
            </w:r>
          </w:p>
        </w:tc>
        <w:tc>
          <w:tcPr>
            <w:tcW w:w="4209" w:type="dxa"/>
            <w:hideMark/>
          </w:tcPr>
          <w:p w:rsidR="00B72156" w:rsidRDefault="00B72156">
            <w:pPr>
              <w:rPr>
                <w:lang w:eastAsia="en-US"/>
              </w:rPr>
            </w:pPr>
            <w:r>
              <w:rPr>
                <w:lang w:eastAsia="en-US"/>
              </w:rPr>
              <w:t>не ограничено</w:t>
            </w:r>
          </w:p>
        </w:tc>
      </w:tr>
    </w:tbl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ЗАЯВКИ</w:t>
      </w:r>
    </w:p>
    <w:p w:rsidR="00B72156" w:rsidRDefault="00B72156" w:rsidP="00B72156">
      <w:pPr>
        <w:ind w:firstLine="567"/>
        <w:jc w:val="both"/>
        <w:rPr>
          <w:bCs/>
        </w:rPr>
      </w:pPr>
      <w:r>
        <w:rPr>
          <w:bCs/>
        </w:rPr>
        <w:t xml:space="preserve">Предварительные заявки  и список конского состава подаются до </w:t>
      </w:r>
      <w:r w:rsidR="006405A3">
        <w:rPr>
          <w:b/>
          <w:i/>
        </w:rPr>
        <w:t>30</w:t>
      </w:r>
      <w:r>
        <w:rPr>
          <w:b/>
          <w:i/>
        </w:rPr>
        <w:t xml:space="preserve"> октября 2015 г:</w:t>
      </w:r>
      <w:r>
        <w:rPr>
          <w:i/>
          <w:color w:val="0000FF"/>
        </w:rPr>
        <w:t xml:space="preserve"> 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3"/>
            <w:b/>
            <w:lang w:val="en-US"/>
          </w:rPr>
          <w:t>tata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u</w:t>
        </w:r>
        <w:r>
          <w:rPr>
            <w:rStyle w:val="a3"/>
            <w:b/>
          </w:rPr>
          <w:t>76@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r>
        <w:t>тел. (раб.): 8(4852)</w:t>
      </w:r>
      <w:r w:rsidR="003A390F">
        <w:t xml:space="preserve"> </w:t>
      </w:r>
      <w:r>
        <w:t>24-65-14</w:t>
      </w:r>
      <w:r>
        <w:rPr>
          <w:b/>
        </w:rPr>
        <w:t xml:space="preserve">, тел. (моб.) 8 905 634 06 97; </w:t>
      </w:r>
      <w:r>
        <w:rPr>
          <w:bCs/>
        </w:rPr>
        <w:t>окончательные заявки -  на мандатной комиссии.</w:t>
      </w:r>
    </w:p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УЧАСТИЕ</w:t>
      </w:r>
    </w:p>
    <w:p w:rsidR="00B72156" w:rsidRDefault="00B72156" w:rsidP="00B7215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ст.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B721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регламента участия в турнирах по конному спорту к участию в соревнованиях допускаются члены ФКСР, уплатившие членские взносы за 2015 г. и кандидаты в члены ФКСР. </w:t>
      </w:r>
    </w:p>
    <w:p w:rsidR="00B72156" w:rsidRDefault="00B72156" w:rsidP="00B7215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мандатную комиссию должны быть предоставлены следующие документы: </w:t>
      </w:r>
    </w:p>
    <w:p w:rsidR="00B72156" w:rsidRDefault="00B72156" w:rsidP="00B72156">
      <w:pPr>
        <w:pStyle w:val="a5"/>
        <w:numPr>
          <w:ilvl w:val="0"/>
          <w:numId w:val="3"/>
        </w:numPr>
        <w:jc w:val="both"/>
      </w:pPr>
      <w:r>
        <w:t>Членский билет ФКСР, квитанция об оплате ежегодного членского взноса в ФКСР за 2015 г;</w:t>
      </w:r>
    </w:p>
    <w:p w:rsidR="00B72156" w:rsidRDefault="00B72156" w:rsidP="00B72156">
      <w:pPr>
        <w:pStyle w:val="a5"/>
        <w:numPr>
          <w:ilvl w:val="0"/>
          <w:numId w:val="3"/>
        </w:numPr>
        <w:jc w:val="both"/>
      </w:pPr>
      <w:r>
        <w:t>заявка по форме;</w:t>
      </w:r>
    </w:p>
    <w:p w:rsidR="00B72156" w:rsidRDefault="00B72156" w:rsidP="00B72156">
      <w:pPr>
        <w:pStyle w:val="a5"/>
        <w:numPr>
          <w:ilvl w:val="0"/>
          <w:numId w:val="3"/>
        </w:numPr>
        <w:jc w:val="both"/>
      </w:pPr>
      <w:r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:rsidR="00B72156" w:rsidRDefault="00B72156" w:rsidP="00B72156">
      <w:pPr>
        <w:pStyle w:val="a5"/>
        <w:numPr>
          <w:ilvl w:val="0"/>
          <w:numId w:val="3"/>
        </w:numPr>
        <w:jc w:val="both"/>
      </w:pPr>
      <w:r>
        <w:t>список  лошадей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);</w:t>
      </w:r>
    </w:p>
    <w:p w:rsidR="00B72156" w:rsidRDefault="00B72156" w:rsidP="00B72156">
      <w:pPr>
        <w:pStyle w:val="a5"/>
        <w:numPr>
          <w:ilvl w:val="0"/>
          <w:numId w:val="3"/>
        </w:numPr>
        <w:jc w:val="both"/>
      </w:pPr>
      <w:r>
        <w:t>паспорта для детей, юношей;</w:t>
      </w:r>
    </w:p>
    <w:p w:rsidR="00B72156" w:rsidRDefault="00B72156" w:rsidP="00B72156">
      <w:pPr>
        <w:pStyle w:val="a5"/>
        <w:numPr>
          <w:ilvl w:val="0"/>
          <w:numId w:val="3"/>
        </w:numPr>
        <w:jc w:val="both"/>
      </w:pPr>
      <w:r>
        <w:t>действующий полис страхования от несчастных случаев;</w:t>
      </w:r>
    </w:p>
    <w:p w:rsidR="00B72156" w:rsidRDefault="00B72156" w:rsidP="00B72156">
      <w:pPr>
        <w:pStyle w:val="a5"/>
        <w:numPr>
          <w:ilvl w:val="0"/>
          <w:numId w:val="3"/>
        </w:numPr>
        <w:jc w:val="both"/>
        <w:rPr>
          <w:color w:val="FF0000"/>
        </w:rPr>
      </w:pPr>
      <w:r>
        <w:lastRenderedPageBreak/>
        <w:t>для спортсменов, которым на день проведения соревнования не исполнилось 18 лет, требуется нотариально заверенные:</w:t>
      </w:r>
    </w:p>
    <w:p w:rsidR="00B72156" w:rsidRDefault="00B72156" w:rsidP="00B72156">
      <w:pPr>
        <w:pStyle w:val="a5"/>
        <w:numPr>
          <w:ilvl w:val="0"/>
          <w:numId w:val="3"/>
        </w:numPr>
        <w:jc w:val="both"/>
        <w:rPr>
          <w:color w:val="FF0000"/>
        </w:rPr>
      </w:pPr>
      <w:r>
        <w:t xml:space="preserve">а) разрешение от родителей или  законного опекуна на  участие в соревнованиях по конному спорту;      </w:t>
      </w:r>
    </w:p>
    <w:p w:rsidR="00B72156" w:rsidRDefault="00B72156" w:rsidP="00B72156">
      <w:pPr>
        <w:pStyle w:val="a5"/>
        <w:numPr>
          <w:ilvl w:val="0"/>
          <w:numId w:val="3"/>
        </w:numPr>
        <w:jc w:val="both"/>
      </w:pPr>
      <w:r>
        <w:t>б) доверенность (заявление) тренеру от  родителей или законного опекуна на право действовать от их имени;</w:t>
      </w:r>
    </w:p>
    <w:p w:rsidR="00B72156" w:rsidRDefault="00B72156" w:rsidP="00B72156">
      <w:pPr>
        <w:pStyle w:val="a5"/>
        <w:numPr>
          <w:ilvl w:val="0"/>
          <w:numId w:val="3"/>
        </w:numPr>
        <w:jc w:val="both"/>
      </w:pPr>
      <w:r>
        <w:t>действующий медицинский допуск спортивного диспансера (срок действия 6 мес.) или медицинская справка на участие в соревнованиях.</w:t>
      </w:r>
    </w:p>
    <w:p w:rsidR="00B72156" w:rsidRDefault="00B72156" w:rsidP="00B72156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B72156" w:rsidRDefault="00B72156" w:rsidP="00B72156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Всадники с 18 лет могут принимать участие в соревнованиях на лошадях, которые моложе 6-ти лет. </w:t>
      </w:r>
    </w:p>
    <w:p w:rsidR="00B72156" w:rsidRDefault="00B72156" w:rsidP="00B72156">
      <w:pPr>
        <w:pStyle w:val="Default"/>
        <w:ind w:firstLine="567"/>
        <w:jc w:val="both"/>
      </w:pPr>
      <w:r>
        <w:t xml:space="preserve"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пара всадник-лошадь может быть исключена из соревнований. </w:t>
      </w:r>
    </w:p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ВЕТЕРИНАРНЫЕ АСПЕКТЫ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72156" w:rsidTr="00B721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 проведения соревнований.</w:t>
            </w:r>
          </w:p>
          <w:p w:rsidR="00B72156" w:rsidRDefault="00B72156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0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сыворотки крови на САП, ИН АН, случную болезнь (жеребцы, кобылы), бруцеллез, лептоспироз (не позднее срока 6 месяцев);</w:t>
            </w:r>
          </w:p>
          <w:p w:rsidR="00B72156" w:rsidRDefault="00B72156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0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вакцинации: </w:t>
            </w:r>
          </w:p>
          <w:p w:rsidR="00B72156" w:rsidRDefault="00B72156" w:rsidP="00570BC1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Сибирской язвы (не позднее 12 месяцев), </w:t>
            </w:r>
          </w:p>
          <w:p w:rsidR="00B72156" w:rsidRDefault="00B72156" w:rsidP="00570BC1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лептоспироза (не позднее 12 месяцев), </w:t>
            </w:r>
          </w:p>
          <w:p w:rsidR="00B72156" w:rsidRDefault="00B72156" w:rsidP="00570BC1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лошадей (не позднее 6 месяцев), </w:t>
            </w:r>
          </w:p>
          <w:p w:rsidR="00B72156" w:rsidRDefault="00B72156" w:rsidP="00570BC1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ринопневмонии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(не позднее 6 месяцев или сроков предусмотренных в инструкции к вакцине), </w:t>
            </w:r>
          </w:p>
          <w:p w:rsidR="00B72156" w:rsidRDefault="00B72156" w:rsidP="00570BC1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дерматомикозов (2-кратная не позднее 12 месяцев), </w:t>
            </w:r>
          </w:p>
          <w:p w:rsidR="00B72156" w:rsidRDefault="00B72156" w:rsidP="00570BC1">
            <w:pPr>
              <w:pStyle w:val="2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бешенства (не позднее 12 месяцев) </w:t>
            </w:r>
          </w:p>
          <w:p w:rsidR="00B72156" w:rsidRDefault="00B72156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Ветеринарная выводка заменяется осмотром по прибытии ветеринарным врачом МАОУ ДОД «СДЮСШОР №21» г. Ярославля.</w:t>
            </w:r>
          </w:p>
        </w:tc>
      </w:tr>
    </w:tbl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ЖЕРЕБЪЕВКА УЧАСТНИКОВ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B72156" w:rsidTr="00B721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6405A3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Состоится 30</w:t>
            </w:r>
            <w:r w:rsidR="00B7215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октября  в 15.00.</w:t>
            </w:r>
          </w:p>
        </w:tc>
      </w:tr>
    </w:tbl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ПРОГРАММА СОРЕВНОВАНИЙ</w:t>
      </w:r>
    </w:p>
    <w:tbl>
      <w:tblPr>
        <w:tblW w:w="10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410"/>
        <w:gridCol w:w="6064"/>
      </w:tblGrid>
      <w:tr w:rsidR="00B72156" w:rsidTr="00AB1E26"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72156" w:rsidRDefault="00286DB6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30 </w:t>
            </w:r>
            <w:r w:rsidR="00B72156">
              <w:rPr>
                <w:b/>
                <w:i/>
                <w:sz w:val="20"/>
                <w:szCs w:val="20"/>
                <w:lang w:eastAsia="en-US"/>
              </w:rPr>
              <w:t>октября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72156" w:rsidRDefault="00B72156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15.00.</w:t>
            </w:r>
          </w:p>
        </w:tc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72156" w:rsidRDefault="00B72156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Жеребьевка </w:t>
            </w:r>
          </w:p>
        </w:tc>
      </w:tr>
      <w:tr w:rsidR="0082235E" w:rsidTr="00AB1E26">
        <w:tc>
          <w:tcPr>
            <w:tcW w:w="11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31 октября</w:t>
            </w: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11.00.</w:t>
            </w:r>
          </w:p>
        </w:tc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 w:rsidP="00286DB6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МАЛЫЙ ПРИЗ (2015 г)</w:t>
            </w:r>
          </w:p>
        </w:tc>
      </w:tr>
      <w:tr w:rsidR="0082235E" w:rsidTr="00AB1E26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 w:rsidP="00570BC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ВЗРОСЛЫЕ</w:t>
            </w:r>
            <w:r w:rsidRPr="00B36440">
              <w:rPr>
                <w:i/>
                <w:sz w:val="20"/>
                <w:szCs w:val="20"/>
              </w:rPr>
              <w:t>:  всадники 18  лет и старше на лошадях 7  лет и старше</w:t>
            </w:r>
          </w:p>
        </w:tc>
      </w:tr>
      <w:tr w:rsidR="0082235E" w:rsidTr="00AB1E26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 w:rsidP="00286DB6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ПРЕДВАРИТЕЛЬНЫЙ ПРИЗ. ЮНОШИ (2015 г)</w:t>
            </w:r>
          </w:p>
        </w:tc>
      </w:tr>
      <w:tr w:rsidR="0082235E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82235E" w:rsidRDefault="0082235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 w:rsidP="00570BC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ЮНОШИ:</w:t>
            </w:r>
            <w:r w:rsidRPr="00B36440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в</w:t>
            </w:r>
            <w:r w:rsidR="001D7A12">
              <w:rPr>
                <w:bCs/>
                <w:i/>
                <w:iCs/>
                <w:sz w:val="20"/>
                <w:szCs w:val="20"/>
              </w:rPr>
              <w:t>садники до 18  лет (2001-1998</w:t>
            </w:r>
            <w:r w:rsidRPr="00B36440">
              <w:rPr>
                <w:bCs/>
                <w:i/>
                <w:iCs/>
                <w:sz w:val="20"/>
                <w:szCs w:val="20"/>
              </w:rPr>
              <w:t xml:space="preserve"> г.р.) на лошадях 6 лет и старше</w:t>
            </w:r>
          </w:p>
        </w:tc>
      </w:tr>
      <w:tr w:rsidR="0082235E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 w:rsidP="00570BC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ОБЩИЙ ЗАЧЕТ</w:t>
            </w:r>
            <w:r>
              <w:rPr>
                <w:i/>
                <w:sz w:val="20"/>
                <w:szCs w:val="20"/>
              </w:rPr>
              <w:t>: в</w:t>
            </w:r>
            <w:r w:rsidRPr="00B36440">
              <w:rPr>
                <w:i/>
                <w:sz w:val="20"/>
                <w:szCs w:val="20"/>
              </w:rPr>
              <w:t xml:space="preserve">садники 18  лет и старше на лошадях 5  лет и старше, не стартовавшие </w:t>
            </w:r>
            <w:r>
              <w:rPr>
                <w:i/>
                <w:sz w:val="20"/>
                <w:szCs w:val="20"/>
              </w:rPr>
              <w:t xml:space="preserve">в паре </w:t>
            </w:r>
            <w:r w:rsidRPr="00B36440">
              <w:rPr>
                <w:i/>
                <w:sz w:val="20"/>
                <w:szCs w:val="20"/>
              </w:rPr>
              <w:t>по программе малого приза</w:t>
            </w:r>
          </w:p>
        </w:tc>
      </w:tr>
      <w:tr w:rsidR="0082235E" w:rsidTr="00AB1E26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 w:rsidP="00286DB6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ПРЕДВАРИТЕЛЬНЫЙ ПРИЗ. ДЕТИ «В»</w:t>
            </w:r>
          </w:p>
        </w:tc>
      </w:tr>
      <w:tr w:rsidR="0082235E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82235E" w:rsidRDefault="0082235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 w:rsidP="00570BC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ДЕТИ: </w:t>
            </w:r>
            <w:r>
              <w:rPr>
                <w:bCs/>
                <w:i/>
                <w:iCs/>
                <w:sz w:val="20"/>
                <w:szCs w:val="20"/>
              </w:rPr>
              <w:t xml:space="preserve">всадники 12-14 лет (2003-2001 </w:t>
            </w:r>
            <w:r w:rsidRPr="00B36440">
              <w:rPr>
                <w:bCs/>
                <w:i/>
                <w:iCs/>
                <w:sz w:val="20"/>
                <w:szCs w:val="20"/>
              </w:rPr>
              <w:t>г.р.) на лошадях 6 лет и старше</w:t>
            </w:r>
          </w:p>
        </w:tc>
      </w:tr>
      <w:tr w:rsidR="0082235E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 w:rsidP="00570BC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ОБЩИЙ ЗАЧЕТ: </w:t>
            </w:r>
            <w:r>
              <w:rPr>
                <w:i/>
                <w:sz w:val="20"/>
                <w:szCs w:val="20"/>
              </w:rPr>
              <w:t>в</w:t>
            </w:r>
            <w:r w:rsidRPr="00B36440">
              <w:rPr>
                <w:i/>
                <w:sz w:val="20"/>
                <w:szCs w:val="20"/>
              </w:rPr>
              <w:t xml:space="preserve">садники 18  лет и старше на лошадях 5  лет и старше, не стартовавшие </w:t>
            </w:r>
            <w:r>
              <w:rPr>
                <w:i/>
                <w:sz w:val="20"/>
                <w:szCs w:val="20"/>
              </w:rPr>
              <w:t xml:space="preserve">в паре </w:t>
            </w:r>
            <w:r w:rsidRPr="00B36440">
              <w:rPr>
                <w:i/>
                <w:sz w:val="20"/>
                <w:szCs w:val="20"/>
              </w:rPr>
              <w:t>по программе малого приза</w:t>
            </w:r>
          </w:p>
        </w:tc>
      </w:tr>
      <w:tr w:rsidR="0082235E" w:rsidTr="00FE53FD">
        <w:tc>
          <w:tcPr>
            <w:tcW w:w="110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2235E" w:rsidRDefault="0082235E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2235E" w:rsidRDefault="0082235E" w:rsidP="00286DB6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НАГРАЖДЕНИЕ</w:t>
            </w:r>
          </w:p>
        </w:tc>
      </w:tr>
      <w:tr w:rsidR="005F6CF7" w:rsidTr="00A22180">
        <w:tc>
          <w:tcPr>
            <w:tcW w:w="11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01 ноября</w:t>
            </w: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11.00.</w:t>
            </w:r>
          </w:p>
        </w:tc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 w:rsidP="00286DB6">
            <w:pPr>
              <w:pStyle w:val="a5"/>
              <w:tabs>
                <w:tab w:val="left" w:pos="317"/>
              </w:tabs>
              <w:snapToGrid w:val="0"/>
              <w:spacing w:line="276" w:lineRule="auto"/>
              <w:ind w:left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№1</w:t>
            </w:r>
            <w:r>
              <w:rPr>
                <w:b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en-US"/>
              </w:rPr>
              <w:t>высотой до 70 см (Таблица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, Ст. 238.2.1.)</w:t>
            </w:r>
          </w:p>
        </w:tc>
      </w:tr>
      <w:tr w:rsidR="005F6CF7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 w:rsidP="00570BC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ЮНОШИ: всадники до 18 лет (2005-1998 г.р.)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 на лошадях 6 лет и старше</w:t>
            </w:r>
          </w:p>
        </w:tc>
      </w:tr>
      <w:tr w:rsidR="005F6CF7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CF7" w:rsidRDefault="005F6CF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 w:rsidP="00570BC1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line="276" w:lineRule="auto"/>
              <w:ind w:left="0" w:firstLine="3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ОТКРЫТЫЙ КЛАСС</w:t>
            </w:r>
          </w:p>
        </w:tc>
      </w:tr>
      <w:tr w:rsidR="005F6CF7" w:rsidTr="00A22180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№2 высотой до 90 см (Таблица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, Ст. 238.2.1.)</w:t>
            </w:r>
          </w:p>
        </w:tc>
      </w:tr>
      <w:tr w:rsidR="005F6CF7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 w:rsidP="00570BC1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ЮНОШИ: </w:t>
            </w:r>
            <w:r w:rsidRPr="00747987">
              <w:rPr>
                <w:b/>
                <w:i/>
                <w:sz w:val="20"/>
                <w:szCs w:val="20"/>
                <w:lang w:eastAsia="en-US"/>
              </w:rPr>
              <w:t>вса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дники до 18 лет (2005-1998 </w:t>
            </w:r>
            <w:r w:rsidRPr="00747987">
              <w:rPr>
                <w:b/>
                <w:i/>
                <w:sz w:val="20"/>
                <w:szCs w:val="20"/>
                <w:lang w:eastAsia="en-US"/>
              </w:rPr>
              <w:t>г.р.)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 на лошадях 6 лет и старше</w:t>
            </w:r>
          </w:p>
        </w:tc>
      </w:tr>
      <w:tr w:rsidR="005F6CF7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 w:rsidP="00570BC1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ОТКРЫТЫЙ КЛАСС</w:t>
            </w:r>
          </w:p>
        </w:tc>
      </w:tr>
      <w:tr w:rsidR="005F6CF7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 w:rsidP="00570BC1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 w:rsidRPr="00424F36">
              <w:rPr>
                <w:b/>
                <w:i/>
                <w:sz w:val="20"/>
                <w:szCs w:val="20"/>
              </w:rPr>
              <w:t>ВЗРОСЛЫЕ</w:t>
            </w:r>
            <w:r>
              <w:rPr>
                <w:b/>
                <w:i/>
                <w:sz w:val="20"/>
                <w:szCs w:val="20"/>
              </w:rPr>
              <w:t xml:space="preserve"> на молодых лошадях 4-5 лет</w:t>
            </w:r>
            <w:r w:rsidRPr="00424F36"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в</w:t>
            </w:r>
            <w:r w:rsidRPr="00424F36">
              <w:rPr>
                <w:i/>
                <w:sz w:val="20"/>
                <w:szCs w:val="20"/>
              </w:rPr>
              <w:t xml:space="preserve">садники 18  лет и старше на лошадях 4 лет и </w:t>
            </w:r>
            <w:r>
              <w:rPr>
                <w:i/>
                <w:sz w:val="20"/>
                <w:szCs w:val="20"/>
              </w:rPr>
              <w:t>5 лет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F6CF7" w:rsidTr="00A22180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№3 высотой до 100 см (Таблица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, Ст. 238.2.1.)</w:t>
            </w:r>
          </w:p>
        </w:tc>
      </w:tr>
      <w:tr w:rsidR="005F6CF7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 w:rsidP="00570BC1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ЮНОШИ: </w:t>
            </w:r>
            <w:r w:rsidRPr="00FE1529">
              <w:rPr>
                <w:b/>
                <w:i/>
                <w:sz w:val="20"/>
                <w:szCs w:val="20"/>
                <w:lang w:eastAsia="en-US"/>
              </w:rPr>
              <w:t>всадники до 18 лет (2005-1998 г.р.)</w:t>
            </w:r>
            <w:r w:rsidRPr="00FE152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на лошадях 6 лет и старше</w:t>
            </w:r>
          </w:p>
        </w:tc>
      </w:tr>
      <w:tr w:rsidR="005F6CF7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 w:rsidP="00570BC1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ОТКРЫТЫЙ КЛАСС</w:t>
            </w:r>
          </w:p>
        </w:tc>
      </w:tr>
      <w:tr w:rsidR="005F6CF7" w:rsidTr="00A22180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КОНКУР №4 высотой до 110 см (Таблица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 xml:space="preserve"> А</w:t>
            </w:r>
            <w:proofErr w:type="gramEnd"/>
            <w:r>
              <w:rPr>
                <w:b/>
                <w:i/>
                <w:sz w:val="20"/>
                <w:szCs w:val="20"/>
                <w:lang w:eastAsia="en-US"/>
              </w:rPr>
              <w:t>, Ст. 238.2.1.)</w:t>
            </w:r>
          </w:p>
        </w:tc>
      </w:tr>
      <w:tr w:rsidR="005F6CF7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Категории участвующих: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 w:rsidP="00570BC1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ЮНОШИ: </w:t>
            </w:r>
            <w:r w:rsidRPr="00FE1529">
              <w:rPr>
                <w:b/>
                <w:i/>
                <w:sz w:val="20"/>
                <w:szCs w:val="20"/>
                <w:lang w:eastAsia="en-US"/>
              </w:rPr>
              <w:t>всадники до 18 лет (2005-1998 г.р.)</w:t>
            </w:r>
            <w:r w:rsidRPr="00FE152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на лошадях 6 лет и старше</w:t>
            </w:r>
          </w:p>
        </w:tc>
      </w:tr>
      <w:tr w:rsidR="005F6CF7" w:rsidTr="003A390F">
        <w:tc>
          <w:tcPr>
            <w:tcW w:w="110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 w:rsidP="00570BC1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line="276" w:lineRule="auto"/>
              <w:ind w:left="33" w:firstLine="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ОТКРЫТЫЙ КЛАСС </w:t>
            </w:r>
          </w:p>
        </w:tc>
      </w:tr>
      <w:tr w:rsidR="005F6CF7" w:rsidTr="00A22180">
        <w:tc>
          <w:tcPr>
            <w:tcW w:w="110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F6CF7" w:rsidRDefault="005F6CF7">
            <w:pPr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Хх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4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6CF7" w:rsidRDefault="005F6CF7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НАГРАЖДЕНИЕ </w:t>
            </w:r>
          </w:p>
        </w:tc>
      </w:tr>
    </w:tbl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ОПРЕДЕЛЕНИЕ ПОБЕДИТЕЛЕЙ И ПРИЗЕРОВ</w:t>
      </w:r>
    </w:p>
    <w:tbl>
      <w:tblPr>
        <w:tblStyle w:val="a6"/>
        <w:tblW w:w="1033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B72156" w:rsidTr="00B72156">
        <w:trPr>
          <w:trHeight w:val="351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B99" w:rsidRDefault="00B72156">
            <w:pPr>
              <w:pStyle w:val="2"/>
              <w:ind w:firstLine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</w:t>
            </w:r>
            <w:r w:rsidR="005A2B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ители и призеры соревнований определяются:</w:t>
            </w:r>
          </w:p>
          <w:p w:rsidR="005A2B99" w:rsidRDefault="005A2B99" w:rsidP="00885953">
            <w:pPr>
              <w:pStyle w:val="2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выездке согласно</w:t>
            </w:r>
            <w:r w:rsidR="004F575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наиболь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шей сумме процентов в каждой езде и зачете, </w:t>
            </w:r>
          </w:p>
          <w:p w:rsidR="00B72156" w:rsidRDefault="005A2B99" w:rsidP="00885953">
            <w:pPr>
              <w:pStyle w:val="2"/>
              <w:numPr>
                <w:ilvl w:val="0"/>
                <w:numId w:val="11"/>
              </w:num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 </w:t>
            </w:r>
            <w:r w:rsidR="00B7215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преодолению преп</w:t>
            </w:r>
            <w:r w:rsidR="008859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ятствий (конкур) согласно</w:t>
            </w:r>
            <w:r w:rsidR="00B7215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наименьшей сумме штрафных очков </w:t>
            </w:r>
            <w:r w:rsidR="008859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 времени, затраченного на завершение основного маршрута </w:t>
            </w:r>
            <w:r w:rsidR="00B7215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каждом зачете.</w:t>
            </w:r>
          </w:p>
        </w:tc>
      </w:tr>
    </w:tbl>
    <w:p w:rsidR="00B72156" w:rsidRDefault="00B72156" w:rsidP="00B7215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ФКСР по окончании соревнований.</w:t>
      </w:r>
    </w:p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НАГРАЖДЕНИЕ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B72156" w:rsidTr="00B721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Награждения </w:t>
            </w: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победителя и призеров проводится по окончании программ выступлений в пешем строю. Победители и призеры в каждом зачете награждаются грамотами Оргкомитета соответствующих степеней, ценными призами.</w:t>
            </w:r>
          </w:p>
        </w:tc>
      </w:tr>
    </w:tbl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РАЗМЕЩЕНИЕ</w:t>
      </w:r>
    </w:p>
    <w:p w:rsidR="00B72156" w:rsidRDefault="00B72156" w:rsidP="00B72156">
      <w:pPr>
        <w:pStyle w:val="2"/>
        <w:numPr>
          <w:ilvl w:val="0"/>
          <w:numId w:val="7"/>
        </w:numPr>
        <w:tabs>
          <w:tab w:val="clear" w:pos="851"/>
          <w:tab w:val="num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B72156" w:rsidTr="00B7215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гостиниц  </w:t>
            </w:r>
            <w:r>
              <w:rPr>
                <w:lang w:eastAsia="en-US"/>
              </w:rPr>
              <w:t>для бронирования мест:</w:t>
            </w:r>
            <w:r>
              <w:rPr>
                <w:b/>
                <w:lang w:eastAsia="en-US"/>
              </w:rPr>
              <w:t xml:space="preserve"> </w:t>
            </w:r>
          </w:p>
          <w:p w:rsidR="00B72156" w:rsidRDefault="00B72156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Гостиница Ярь: стоимость размещения от 1000 руб. в сутки. Тел. 8-4852-33-78-06</w:t>
            </w:r>
          </w:p>
          <w:p w:rsidR="00B72156" w:rsidRDefault="00B72156">
            <w:pPr>
              <w:rPr>
                <w:lang w:eastAsia="en-US"/>
              </w:rPr>
            </w:pPr>
            <w:r>
              <w:rPr>
                <w:lang w:eastAsia="en-US"/>
              </w:rPr>
              <w:t>Хостел СТАРС: стоимость размещения от 400 до 700 руб. в сутки. Тел. 8-4852-91-69-55, 8-902-330-91-40;</w:t>
            </w:r>
          </w:p>
          <w:p w:rsidR="00B72156" w:rsidRDefault="00B72156">
            <w:pPr>
              <w:rPr>
                <w:lang w:eastAsia="en-US"/>
              </w:rPr>
            </w:pPr>
            <w:r>
              <w:rPr>
                <w:lang w:eastAsia="en-US"/>
              </w:rPr>
              <w:t>Гостиница  УВД: стоимость размещения от 550 до 650 руб. в сутки. Тел. 8-4852-73-69-95</w:t>
            </w:r>
          </w:p>
          <w:p w:rsidR="00B72156" w:rsidRDefault="00B72156">
            <w:pPr>
              <w:rPr>
                <w:lang w:eastAsia="en-US"/>
              </w:rPr>
            </w:pPr>
            <w:r>
              <w:rPr>
                <w:lang w:eastAsia="en-US"/>
              </w:rPr>
              <w:t>Гостиница «Парус»: стоимость размещения от 800 до 1000 руб. сутки. Тел. 8-4852-30-41-92</w:t>
            </w:r>
          </w:p>
          <w:p w:rsidR="00B72156" w:rsidRDefault="00B72156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Гостиница «Турист»: стоимость размещения от 200 р. за доп. место, от 600 до 900 р. в сутки эконом-класс, от 1100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1400 руб. в сутки. Тел. 8-4852-72-86-15</w:t>
            </w:r>
          </w:p>
        </w:tc>
      </w:tr>
    </w:tbl>
    <w:p w:rsidR="00B72156" w:rsidRDefault="00B72156" w:rsidP="00B72156">
      <w:pPr>
        <w:pStyle w:val="2"/>
        <w:numPr>
          <w:ilvl w:val="0"/>
          <w:numId w:val="7"/>
        </w:numPr>
        <w:tabs>
          <w:tab w:val="clear" w:pos="851"/>
          <w:tab w:val="num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Лошади: </w:t>
      </w:r>
    </w:p>
    <w:tbl>
      <w:tblPr>
        <w:tblStyle w:val="a6"/>
        <w:tblW w:w="10458" w:type="dxa"/>
        <w:tblLook w:val="01E0" w:firstRow="1" w:lastRow="1" w:firstColumn="1" w:lastColumn="1" w:noHBand="0" w:noVBand="0"/>
      </w:tblPr>
      <w:tblGrid>
        <w:gridCol w:w="10458"/>
      </w:tblGrid>
      <w:tr w:rsidR="00B72156" w:rsidTr="00B72156">
        <w:trPr>
          <w:trHeight w:val="148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Денники предоставляются по согласованию с оргкомитетом. </w:t>
            </w:r>
          </w:p>
        </w:tc>
      </w:tr>
    </w:tbl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ФИНАНСОВЫЕ  УСЛОВИЯ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378"/>
      </w:tblGrid>
      <w:tr w:rsidR="00B72156" w:rsidTr="002E4268">
        <w:trPr>
          <w:trHeight w:val="716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Default="00B72156">
            <w:pPr>
              <w:autoSpaceDE w:val="0"/>
              <w:snapToGri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Расходы, связанные с организацией и проведением соревнований, согласно утвержденным муниципальным работам, несет МАОУ ДОД</w:t>
            </w:r>
            <w:r w:rsidR="002E4268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«СДЮСШОР №21» города Ярославля в соответствии с муниципальным заданием. </w:t>
            </w:r>
          </w:p>
          <w:p w:rsidR="00B72156" w:rsidRPr="002E4268" w:rsidRDefault="00B72156" w:rsidP="002E4268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Оргкомитет соревнований обеспечивает судейство и осуществляет </w:t>
            </w:r>
            <w:proofErr w:type="gramStart"/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>контроль за</w:t>
            </w:r>
            <w:proofErr w:type="gramEnd"/>
            <w:r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выполнением требований и правил Российских соревнований, обеспечивает техническое обслуживание соревнований, оказание первой медицинской и ветеринарной помощи во время соревнований, является исполнителем по оказанию услуг приема и размещения участников.</w:t>
            </w:r>
            <w:r w:rsidR="002E4268">
              <w:rPr>
                <w:rFonts w:ascii="TimesNewRomanPS-BoldItalicMT" w:hAnsi="TimesNewRomanPS-BoldItalicMT" w:cs="TimesNewRomanPS-BoldItalicMT"/>
                <w:bCs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За счет Оргкомитета соревнований финансируются: приобретение наградной атрибутики, канцелярских товаров, оплата работы судейской коллегии и рабочей бригады соревнований.</w:t>
            </w:r>
            <w:r w:rsidR="002E42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Расходы по </w:t>
            </w:r>
            <w:r>
              <w:rPr>
                <w:lang w:eastAsia="en-US"/>
              </w:rPr>
              <w:lastRenderedPageBreak/>
              <w:t xml:space="preserve">командированию спортсменов, размещению лошадей, спортсменов, коноводов, тренеров несут командирующие организации или заинтересованные лица. </w:t>
            </w:r>
          </w:p>
        </w:tc>
      </w:tr>
    </w:tbl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lastRenderedPageBreak/>
        <w:t xml:space="preserve">ОБЕСПЕЧЕНИЕ БЕЗОПАСНОСТИ </w:t>
      </w:r>
    </w:p>
    <w:p w:rsidR="00B72156" w:rsidRDefault="00B72156" w:rsidP="00B72156">
      <w:pPr>
        <w:ind w:firstLine="567"/>
        <w:jc w:val="both"/>
      </w:pPr>
      <w:proofErr w:type="gramStart"/>
      <w:r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17.10.1983;</w:t>
      </w:r>
      <w:proofErr w:type="gramEnd"/>
      <w:r>
        <w:t xml:space="preserve"> № </w:t>
      </w:r>
      <w:proofErr w:type="gramStart"/>
      <w:r>
        <w:t xml:space="preserve">10 от </w:t>
      </w:r>
      <w:r>
        <w:rPr>
          <w:szCs w:val="22"/>
        </w:rPr>
        <w:t>05.02.1993; № 255 от 06.07.1998</w:t>
      </w:r>
      <w:r>
        <w:t>), «Рекомендациями по обеспечению безопасности и профилактики травматизма при занятиях физической культурой и спортом» (№ 44 от 01.04.1993) и Правилами проведения соревнований по конному спорту.</w:t>
      </w:r>
      <w:proofErr w:type="gramEnd"/>
    </w:p>
    <w:p w:rsidR="00B72156" w:rsidRDefault="00B72156" w:rsidP="00B72156">
      <w:pPr>
        <w:pStyle w:val="a4"/>
        <w:ind w:left="0" w:right="0" w:firstLine="708"/>
        <w:jc w:val="both"/>
        <w:rPr>
          <w:b/>
          <w:i/>
        </w:rPr>
      </w:pPr>
      <w:r>
        <w:rPr>
          <w:b/>
          <w:i/>
        </w:rPr>
        <w:t>Предотвращение противоправного влияния на результаты официального спортивного соревнования</w:t>
      </w:r>
    </w:p>
    <w:p w:rsidR="00B72156" w:rsidRDefault="00B72156" w:rsidP="00B72156">
      <w:pPr>
        <w:ind w:firstLine="567"/>
        <w:jc w:val="both"/>
        <w:rPr>
          <w:szCs w:val="28"/>
        </w:rPr>
      </w:pPr>
      <w:r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B72156" w:rsidRDefault="00B72156" w:rsidP="00B72156">
      <w:pPr>
        <w:ind w:firstLine="567"/>
        <w:jc w:val="both"/>
        <w:rPr>
          <w:szCs w:val="28"/>
        </w:rPr>
      </w:pPr>
      <w:r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B72156" w:rsidRDefault="00B72156" w:rsidP="00B72156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B72156" w:rsidRDefault="00B72156" w:rsidP="00B72156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B72156" w:rsidRDefault="00B72156" w:rsidP="00B72156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B72156" w:rsidRDefault="00B72156" w:rsidP="00B72156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 </w:t>
      </w:r>
    </w:p>
    <w:p w:rsidR="00B72156" w:rsidRDefault="00B72156" w:rsidP="00B72156">
      <w:pPr>
        <w:pStyle w:val="a5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B72156" w:rsidRDefault="00B72156" w:rsidP="00B72156">
      <w:pPr>
        <w:ind w:firstLine="567"/>
        <w:jc w:val="both"/>
        <w:rPr>
          <w:szCs w:val="28"/>
        </w:rPr>
      </w:pPr>
      <w:r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B72156" w:rsidRDefault="00B72156" w:rsidP="00B7215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>СТРАХОВАНИЕ</w:t>
      </w:r>
    </w:p>
    <w:p w:rsidR="00B72156" w:rsidRDefault="00B72156" w:rsidP="00B72156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г. №329-ФЗ. </w:t>
      </w:r>
    </w:p>
    <w:p w:rsidR="00B72156" w:rsidRDefault="00B72156" w:rsidP="00B72156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 </w:t>
      </w:r>
    </w:p>
    <w:p w:rsidR="00B72156" w:rsidRDefault="00B72156" w:rsidP="00B72156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0"/>
      </w:tblGrid>
      <w:tr w:rsidR="00B72156" w:rsidTr="00B72156">
        <w:trPr>
          <w:trHeight w:val="1993"/>
        </w:trPr>
        <w:tc>
          <w:tcPr>
            <w:tcW w:w="4130" w:type="dxa"/>
          </w:tcPr>
          <w:p w:rsidR="00B72156" w:rsidRDefault="00B7215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52"/>
              <w:jc w:val="both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«СОГЛАСОВАНО»</w:t>
            </w:r>
          </w:p>
          <w:p w:rsidR="00B72156" w:rsidRDefault="00B7215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</w:p>
          <w:p w:rsidR="00B72156" w:rsidRDefault="00B7215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 xml:space="preserve">Председатель Судейского комитета ФКСР </w:t>
            </w:r>
          </w:p>
          <w:p w:rsidR="00B72156" w:rsidRDefault="00B7215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…………………….НИКИШИНА Е.В.,</w:t>
            </w:r>
          </w:p>
          <w:p w:rsidR="00B72156" w:rsidRDefault="00B7215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</w:p>
          <w:p w:rsidR="00B72156" w:rsidRDefault="00B7215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«…..»………………….2015 г</w:t>
            </w:r>
          </w:p>
          <w:p w:rsidR="00B72156" w:rsidRDefault="00B7215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b/>
                <w:color w:val="auto"/>
                <w:sz w:val="20"/>
                <w:lang w:eastAsia="en-US"/>
              </w:rPr>
            </w:pPr>
          </w:p>
          <w:p w:rsidR="00B72156" w:rsidRDefault="00B72156">
            <w:pPr>
              <w:pStyle w:val="2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</w:tbl>
    <w:p w:rsidR="00B72156" w:rsidRDefault="00B72156" w:rsidP="00B72156"/>
    <w:p w:rsidR="00B72156" w:rsidRDefault="00B72156" w:rsidP="00B72156"/>
    <w:p w:rsidR="00B72156" w:rsidRDefault="00B72156" w:rsidP="00B72156"/>
    <w:p w:rsidR="00B72156" w:rsidRDefault="00B72156" w:rsidP="00B72156"/>
    <w:p w:rsidR="00B72156" w:rsidRDefault="00B72156" w:rsidP="00B72156"/>
    <w:p w:rsidR="00B72156" w:rsidRDefault="00B72156" w:rsidP="00B72156"/>
    <w:p w:rsidR="00B72156" w:rsidRDefault="00B72156" w:rsidP="00B72156"/>
    <w:p w:rsidR="00B72156" w:rsidRDefault="00B72156" w:rsidP="00B72156"/>
    <w:p w:rsidR="00B72156" w:rsidRDefault="00B72156" w:rsidP="00B72156"/>
    <w:p w:rsidR="00B72156" w:rsidRDefault="00B72156" w:rsidP="00B72156"/>
    <w:p w:rsidR="00B72156" w:rsidRDefault="00B72156" w:rsidP="00B72156"/>
    <w:p w:rsidR="00B72156" w:rsidRDefault="00B72156" w:rsidP="00B72156"/>
    <w:p w:rsidR="00B72156" w:rsidRDefault="00B72156" w:rsidP="00B72156"/>
    <w:p w:rsidR="00B72156" w:rsidRDefault="00B72156" w:rsidP="00B72156"/>
    <w:p w:rsidR="006802BA" w:rsidRDefault="006802BA"/>
    <w:sectPr w:rsidR="006802BA" w:rsidSect="00640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6BB"/>
    <w:multiLevelType w:val="hybridMultilevel"/>
    <w:tmpl w:val="3B90928C"/>
    <w:lvl w:ilvl="0" w:tplc="889E946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10F2D"/>
    <w:multiLevelType w:val="hybridMultilevel"/>
    <w:tmpl w:val="D33C5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2C4D7B"/>
    <w:multiLevelType w:val="hybridMultilevel"/>
    <w:tmpl w:val="4B72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43518"/>
    <w:multiLevelType w:val="hybridMultilevel"/>
    <w:tmpl w:val="0E205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47249"/>
    <w:multiLevelType w:val="hybridMultilevel"/>
    <w:tmpl w:val="6B5E5516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C5403"/>
    <w:multiLevelType w:val="hybridMultilevel"/>
    <w:tmpl w:val="7D8C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02F95"/>
    <w:multiLevelType w:val="hybridMultilevel"/>
    <w:tmpl w:val="61EC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9397A"/>
    <w:multiLevelType w:val="hybridMultilevel"/>
    <w:tmpl w:val="63E6EA7A"/>
    <w:lvl w:ilvl="0" w:tplc="E848BFA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90B92"/>
    <w:multiLevelType w:val="hybridMultilevel"/>
    <w:tmpl w:val="FB30E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56"/>
    <w:rsid w:val="000E279D"/>
    <w:rsid w:val="001D7A12"/>
    <w:rsid w:val="00286DB6"/>
    <w:rsid w:val="002C473F"/>
    <w:rsid w:val="002E4268"/>
    <w:rsid w:val="003A390F"/>
    <w:rsid w:val="004F5750"/>
    <w:rsid w:val="005A2B99"/>
    <w:rsid w:val="005F6CF7"/>
    <w:rsid w:val="006405A3"/>
    <w:rsid w:val="006802BA"/>
    <w:rsid w:val="00747987"/>
    <w:rsid w:val="0082235E"/>
    <w:rsid w:val="0082771E"/>
    <w:rsid w:val="00880856"/>
    <w:rsid w:val="00885953"/>
    <w:rsid w:val="008E57FD"/>
    <w:rsid w:val="00980A80"/>
    <w:rsid w:val="00AB1E26"/>
    <w:rsid w:val="00B72156"/>
    <w:rsid w:val="00C70D7F"/>
    <w:rsid w:val="00CD5EFD"/>
    <w:rsid w:val="00D9014D"/>
    <w:rsid w:val="00F93E15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2156"/>
    <w:rPr>
      <w:color w:val="0000FF"/>
      <w:u w:val="single"/>
    </w:rPr>
  </w:style>
  <w:style w:type="paragraph" w:styleId="2">
    <w:name w:val="Body Text 2"/>
    <w:basedOn w:val="a"/>
    <w:link w:val="20"/>
    <w:unhideWhenUsed/>
    <w:rsid w:val="00B7215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72156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B72156"/>
    <w:pPr>
      <w:ind w:left="-567" w:right="-425"/>
    </w:pPr>
    <w:rPr>
      <w:szCs w:val="20"/>
    </w:rPr>
  </w:style>
  <w:style w:type="paragraph" w:styleId="a5">
    <w:name w:val="List Paragraph"/>
    <w:basedOn w:val="a"/>
    <w:uiPriority w:val="34"/>
    <w:qFormat/>
    <w:rsid w:val="00B72156"/>
    <w:pPr>
      <w:ind w:left="720"/>
      <w:contextualSpacing/>
    </w:pPr>
  </w:style>
  <w:style w:type="paragraph" w:customStyle="1" w:styleId="1">
    <w:name w:val="Обычный1"/>
    <w:rsid w:val="00B7215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72156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B7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B72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2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2156"/>
    <w:rPr>
      <w:color w:val="0000FF"/>
      <w:u w:val="single"/>
    </w:rPr>
  </w:style>
  <w:style w:type="paragraph" w:styleId="2">
    <w:name w:val="Body Text 2"/>
    <w:basedOn w:val="a"/>
    <w:link w:val="20"/>
    <w:unhideWhenUsed/>
    <w:rsid w:val="00B7215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72156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Block Text"/>
    <w:basedOn w:val="a"/>
    <w:semiHidden/>
    <w:unhideWhenUsed/>
    <w:rsid w:val="00B72156"/>
    <w:pPr>
      <w:ind w:left="-567" w:right="-425"/>
    </w:pPr>
    <w:rPr>
      <w:szCs w:val="20"/>
    </w:rPr>
  </w:style>
  <w:style w:type="paragraph" w:styleId="a5">
    <w:name w:val="List Paragraph"/>
    <w:basedOn w:val="a"/>
    <w:uiPriority w:val="34"/>
    <w:qFormat/>
    <w:rsid w:val="00B72156"/>
    <w:pPr>
      <w:ind w:left="720"/>
      <w:contextualSpacing/>
    </w:pPr>
  </w:style>
  <w:style w:type="paragraph" w:customStyle="1" w:styleId="1">
    <w:name w:val="Обычный1"/>
    <w:rsid w:val="00B7215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72156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B7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B72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2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a-u7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dcterms:created xsi:type="dcterms:W3CDTF">2015-10-19T12:17:00Z</dcterms:created>
  <dcterms:modified xsi:type="dcterms:W3CDTF">2015-10-19T12:17:00Z</dcterms:modified>
</cp:coreProperties>
</file>